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9A4CA3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494210" w:rsidRDefault="00E06B86" w:rsidP="009A4CA3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9A4C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494210" w:rsidRDefault="00E06B86" w:rsidP="009A4CA3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494210" w:rsidRDefault="00E06B86" w:rsidP="009A4C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9A4CA3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9A4CA3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052BA544" w:rsidR="00E06B86" w:rsidRPr="00620CDB" w:rsidRDefault="00620CDB" w:rsidP="00620CDB">
            <w:pPr>
              <w:ind w:right="33"/>
              <w:jc w:val="center"/>
              <w:rPr>
                <w:sz w:val="26"/>
                <w:szCs w:val="26"/>
              </w:rPr>
            </w:pPr>
            <w:r w:rsidRPr="00620CDB">
              <w:rPr>
                <w:sz w:val="26"/>
                <w:szCs w:val="26"/>
              </w:rPr>
              <w:t>21</w:t>
            </w:r>
            <w:r w:rsidR="001C50EA" w:rsidRPr="00620CDB">
              <w:rPr>
                <w:sz w:val="26"/>
                <w:szCs w:val="26"/>
              </w:rPr>
              <w:t>.</w:t>
            </w:r>
            <w:r w:rsidR="003E0EE8" w:rsidRPr="00620CDB">
              <w:rPr>
                <w:sz w:val="26"/>
                <w:szCs w:val="26"/>
              </w:rPr>
              <w:t>0</w:t>
            </w:r>
            <w:r w:rsidRPr="00620CDB">
              <w:rPr>
                <w:sz w:val="26"/>
                <w:szCs w:val="26"/>
              </w:rPr>
              <w:t>5</w:t>
            </w:r>
            <w:r w:rsidR="001C50EA" w:rsidRPr="00620CDB">
              <w:rPr>
                <w:sz w:val="26"/>
                <w:szCs w:val="26"/>
              </w:rPr>
              <w:t>.202</w:t>
            </w:r>
            <w:r w:rsidRPr="00620CDB">
              <w:rPr>
                <w:sz w:val="26"/>
                <w:szCs w:val="26"/>
              </w:rPr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2267DDC9" w:rsidR="00E06B86" w:rsidRPr="00620CDB" w:rsidRDefault="003E0EE8" w:rsidP="00847F40">
            <w:pPr>
              <w:ind w:right="33"/>
              <w:jc w:val="center"/>
              <w:rPr>
                <w:sz w:val="26"/>
                <w:szCs w:val="26"/>
              </w:rPr>
            </w:pPr>
            <w:r w:rsidRPr="00620CDB">
              <w:rPr>
                <w:sz w:val="26"/>
                <w:szCs w:val="26"/>
              </w:rPr>
              <w:t>7</w:t>
            </w:r>
            <w:r w:rsidR="00620CDB" w:rsidRPr="00620CDB">
              <w:rPr>
                <w:sz w:val="26"/>
                <w:szCs w:val="26"/>
              </w:rPr>
              <w:t>2</w:t>
            </w:r>
          </w:p>
        </w:tc>
      </w:tr>
      <w:tr w:rsidR="00E06B86" w:rsidRPr="007709DF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8295536" w:rsidR="00E06B86" w:rsidRPr="007709DF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031676">
              <w:rPr>
                <w:sz w:val="20"/>
                <w:szCs w:val="20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9A4C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433E638" w:rsidR="00494210" w:rsidRDefault="00EE72EF" w:rsidP="00E06B86">
      <w:r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:rsidRPr="0093328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27EC12" w:rsidR="007709DF" w:rsidRPr="0093328F" w:rsidRDefault="00DA429A" w:rsidP="00DA429A">
            <w:pPr>
              <w:jc w:val="both"/>
            </w:pPr>
            <w:r w:rsidRPr="0093328F">
              <w:t xml:space="preserve">Об утверждении </w:t>
            </w:r>
            <w:proofErr w:type="gramStart"/>
            <w:r w:rsidRPr="0093328F">
              <w:t>Порядка проведения мониторинга качества финансового менеджмента</w:t>
            </w:r>
            <w:proofErr w:type="gramEnd"/>
            <w:r w:rsidRPr="0093328F">
              <w:t xml:space="preserve"> в отношении главных администраторов доходов бюджета муниципального округа «Ухта», главных распорядителей средств бюджета муниципального округа «Ухта», главных администраторов источников финансирования дефицита бюджета муниципального округа «Ухта»</w:t>
            </w:r>
          </w:p>
        </w:tc>
      </w:tr>
    </w:tbl>
    <w:p w14:paraId="0DDA5285" w14:textId="77777777" w:rsidR="007709DF" w:rsidRPr="0093328F" w:rsidRDefault="007709DF" w:rsidP="004E0991">
      <w:pPr>
        <w:jc w:val="both"/>
      </w:pPr>
    </w:p>
    <w:p w14:paraId="524B615E" w14:textId="37CEACAA" w:rsidR="00971F92" w:rsidRPr="0093328F" w:rsidRDefault="00DA429A" w:rsidP="00357AB2">
      <w:pPr>
        <w:ind w:firstLine="709"/>
        <w:jc w:val="both"/>
      </w:pPr>
      <w:r w:rsidRPr="0093328F">
        <w:t xml:space="preserve">В соответствии с пунктом 6 статьи 160.2-1 Бюджетного кодекса Российской Федерации, </w:t>
      </w:r>
      <w:r w:rsidR="00386789" w:rsidRPr="0093328F">
        <w:t>руководствуясь П</w:t>
      </w:r>
      <w:r w:rsidRPr="0093328F">
        <w:t>оложением</w:t>
      </w:r>
      <w:r w:rsidR="00386789" w:rsidRPr="0093328F">
        <w:t xml:space="preserve"> о Финансовом управлении администрации муниципального округа «Ухта»</w:t>
      </w:r>
      <w:r w:rsidR="00357AB2" w:rsidRPr="0093328F">
        <w:t>, утвержденным решением Совета МОГО «Ухта» от 9 октября 2009 г. № 359,</w:t>
      </w:r>
      <w:r w:rsidR="002B2B03" w:rsidRPr="0093328F">
        <w:t xml:space="preserve"> </w:t>
      </w:r>
      <w:proofErr w:type="gramStart"/>
      <w:r w:rsidR="00755219" w:rsidRPr="0093328F">
        <w:t>п</w:t>
      </w:r>
      <w:proofErr w:type="gramEnd"/>
      <w:r w:rsidR="00755219" w:rsidRPr="0093328F">
        <w:t> р и к а з ы в а ю</w:t>
      </w:r>
      <w:r w:rsidR="002B2B03" w:rsidRPr="0093328F">
        <w:t>:</w:t>
      </w:r>
    </w:p>
    <w:p w14:paraId="44D69F61" w14:textId="7C1FB169" w:rsidR="00357AB2" w:rsidRPr="0093328F" w:rsidRDefault="002B2B03" w:rsidP="001C4FCC">
      <w:pPr>
        <w:pStyle w:val="afe"/>
        <w:widowControl w:val="0"/>
        <w:spacing w:before="0" w:beforeAutospacing="0" w:after="0" w:afterAutospacing="0"/>
        <w:ind w:firstLine="709"/>
        <w:jc w:val="both"/>
      </w:pPr>
      <w:r w:rsidRPr="0093328F">
        <w:t>1.</w:t>
      </w:r>
      <w:r w:rsidRPr="0093328F">
        <w:tab/>
      </w:r>
      <w:r w:rsidR="00357AB2" w:rsidRPr="0093328F">
        <w:t>Утвердить Порядок проведения мониторинга качества финансового менеджмента в отношении главных администраторов доходов бюджета муниципального округа «Ухта», главных распорядителей средств бюджета муниципального округа «Ухта», главных администраторов источников финансирования дефицита бюджета муниципального округа «Ухта» (далее – Порядок) согласно приложению к настоящему приказу.</w:t>
      </w:r>
    </w:p>
    <w:p w14:paraId="2E8A7F5B" w14:textId="1D1D5ED6" w:rsidR="00357AB2" w:rsidRPr="0093328F" w:rsidRDefault="00357AB2" w:rsidP="001C4FCC">
      <w:pPr>
        <w:pStyle w:val="afe"/>
        <w:widowControl w:val="0"/>
        <w:spacing w:before="0" w:beforeAutospacing="0" w:after="0" w:afterAutospacing="0"/>
        <w:ind w:firstLine="709"/>
        <w:jc w:val="both"/>
      </w:pPr>
      <w:r w:rsidRPr="0093328F">
        <w:t>2.</w:t>
      </w:r>
      <w:r w:rsidRPr="0093328F">
        <w:tab/>
        <w:t xml:space="preserve">Признать утратившим силу следующие приказы Финансового управления администрации муниципального округа «Ухта»: </w:t>
      </w:r>
    </w:p>
    <w:p w14:paraId="0ACBFD21" w14:textId="657E2D7A" w:rsidR="00357AB2" w:rsidRPr="0093328F" w:rsidRDefault="00357AB2" w:rsidP="001C4FCC">
      <w:pPr>
        <w:pStyle w:val="afe"/>
        <w:widowControl w:val="0"/>
        <w:spacing w:before="0" w:beforeAutospacing="0" w:after="0" w:afterAutospacing="0"/>
        <w:ind w:firstLine="709"/>
        <w:jc w:val="both"/>
      </w:pPr>
      <w:r w:rsidRPr="0093328F">
        <w:t>- от 19.03.2024 № 59 «Об утверждении Порядка проведения мониторинга качества финансового менеджмента, осуществляемого Финансовым управлением администрации муниципального округа «Ухта» в отношении главных распорядителей средств бюджета муниципального округа «Ухта»;</w:t>
      </w:r>
    </w:p>
    <w:p w14:paraId="3BC7ACB6" w14:textId="6850ABA7" w:rsidR="00357AB2" w:rsidRPr="0093328F" w:rsidRDefault="00357AB2" w:rsidP="001C4FCC">
      <w:pPr>
        <w:pStyle w:val="afe"/>
        <w:widowControl w:val="0"/>
        <w:spacing w:before="0" w:beforeAutospacing="0" w:after="0" w:afterAutospacing="0"/>
        <w:ind w:firstLine="709"/>
        <w:jc w:val="both"/>
      </w:pPr>
      <w:r w:rsidRPr="0093328F">
        <w:t>- от 21.05.2024 № 98 «О внесении изменений в приказ от 19.03.2024 № 59 «Об утверждении Порядка проведения мониторинга качества финансового менеджмента, осуществляемого Финансовым управлением администрации муниципального округа «Ухта» в отношении главных распорядителей средств бюджета муниципального округа «Ухта».</w:t>
      </w:r>
    </w:p>
    <w:p w14:paraId="0485CD28" w14:textId="430B35D1" w:rsidR="00971F92" w:rsidRPr="0093328F" w:rsidRDefault="00357AB2" w:rsidP="00755219">
      <w:pPr>
        <w:pStyle w:val="afe"/>
        <w:widowControl w:val="0"/>
        <w:spacing w:before="0" w:beforeAutospacing="0" w:after="0" w:afterAutospacing="0"/>
        <w:ind w:firstLine="709"/>
        <w:jc w:val="both"/>
      </w:pPr>
      <w:r w:rsidRPr="0093328F">
        <w:t>3</w:t>
      </w:r>
      <w:r w:rsidR="002B2B03" w:rsidRPr="0093328F">
        <w:t>.</w:t>
      </w:r>
      <w:r w:rsidR="002B2B03" w:rsidRPr="0093328F">
        <w:tab/>
        <w:t>Настоящий приказ вступает в силу</w:t>
      </w:r>
      <w:r w:rsidR="00F02D95">
        <w:t xml:space="preserve"> с момента его подписания и </w:t>
      </w:r>
      <w:r w:rsidR="00550499" w:rsidRPr="00550499">
        <w:t xml:space="preserve">используется для определения </w:t>
      </w:r>
      <w:proofErr w:type="gramStart"/>
      <w:r w:rsidR="00550499" w:rsidRPr="00550499">
        <w:t>качества финансового менеджмента главных распорядителей средств бюджета муниципального</w:t>
      </w:r>
      <w:proofErr w:type="gramEnd"/>
      <w:r w:rsidR="00550499" w:rsidRPr="00550499">
        <w:t xml:space="preserve"> округа «Ухта» начиная с мониторинга по итогам 202</w:t>
      </w:r>
      <w:r w:rsidR="00550499">
        <w:t>5</w:t>
      </w:r>
      <w:r w:rsidR="00550499" w:rsidRPr="00550499">
        <w:t xml:space="preserve"> года.</w:t>
      </w:r>
      <w:r w:rsidR="00605298">
        <w:t xml:space="preserve"> </w:t>
      </w:r>
    </w:p>
    <w:p w14:paraId="75002B63" w14:textId="0DADA137" w:rsidR="00357AB2" w:rsidRPr="0093328F" w:rsidRDefault="00357AB2" w:rsidP="00755219">
      <w:pPr>
        <w:pStyle w:val="afe"/>
        <w:widowControl w:val="0"/>
        <w:spacing w:before="0" w:beforeAutospacing="0" w:after="0" w:afterAutospacing="0"/>
        <w:ind w:firstLine="709"/>
        <w:jc w:val="both"/>
      </w:pPr>
      <w:r w:rsidRPr="0093328F">
        <w:t>4.</w:t>
      </w:r>
      <w:r w:rsidRPr="0093328F">
        <w:tab/>
      </w:r>
      <w:proofErr w:type="gramStart"/>
      <w:r w:rsidRPr="0093328F">
        <w:t>Контроль за</w:t>
      </w:r>
      <w:proofErr w:type="gramEnd"/>
      <w:r w:rsidRPr="0093328F">
        <w:t xml:space="preserve"> исполнением настоящего приказа возложить на заместителей начальника уп</w:t>
      </w:r>
      <w:bookmarkStart w:id="0" w:name="_GoBack"/>
      <w:bookmarkEnd w:id="0"/>
      <w:r w:rsidRPr="0093328F">
        <w:t>равления.</w:t>
      </w:r>
    </w:p>
    <w:p w14:paraId="51153F80" w14:textId="77777777" w:rsidR="00755219" w:rsidRPr="0093328F" w:rsidRDefault="00755219" w:rsidP="002B2B03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3158"/>
        <w:gridCol w:w="3490"/>
      </w:tblGrid>
      <w:tr w:rsidR="00971F92" w:rsidRPr="0093328F" w14:paraId="1A979D1C" w14:textId="77777777" w:rsidTr="00D927DB">
        <w:tc>
          <w:tcPr>
            <w:tcW w:w="3284" w:type="dxa"/>
          </w:tcPr>
          <w:p w14:paraId="315D499D" w14:textId="77777777" w:rsidR="00EE2640" w:rsidRPr="0093328F" w:rsidRDefault="00EE2640"/>
          <w:p w14:paraId="2F364E7C" w14:textId="7DAC7985" w:rsidR="00971F92" w:rsidRPr="0093328F" w:rsidRDefault="00971F92">
            <w:r w:rsidRPr="0093328F"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Pr="0093328F" w:rsidRDefault="00971F92"/>
        </w:tc>
        <w:tc>
          <w:tcPr>
            <w:tcW w:w="3604" w:type="dxa"/>
          </w:tcPr>
          <w:p w14:paraId="62DDDE14" w14:textId="77777777" w:rsidR="00EE2640" w:rsidRPr="0093328F" w:rsidRDefault="00EE2640" w:rsidP="00971F92">
            <w:pPr>
              <w:jc w:val="right"/>
            </w:pPr>
          </w:p>
          <w:p w14:paraId="76F11AA1" w14:textId="10B52F3D" w:rsidR="00971F92" w:rsidRPr="0093328F" w:rsidRDefault="00971F92" w:rsidP="00971F92">
            <w:pPr>
              <w:jc w:val="right"/>
            </w:pPr>
            <w:r w:rsidRPr="0093328F">
              <w:t xml:space="preserve">Г.В. </w:t>
            </w:r>
            <w:proofErr w:type="spellStart"/>
            <w:r w:rsidRPr="0093328F">
              <w:t>Крайн</w:t>
            </w:r>
            <w:proofErr w:type="spellEnd"/>
          </w:p>
        </w:tc>
      </w:tr>
    </w:tbl>
    <w:p w14:paraId="2D9426DB" w14:textId="603C00C2" w:rsidR="00BF67EA" w:rsidRDefault="00BF67EA">
      <w:pPr>
        <w:spacing w:after="200" w:line="276" w:lineRule="auto"/>
      </w:pPr>
    </w:p>
    <w:p w14:paraId="258DDF82" w14:textId="77777777" w:rsidR="00F504C1" w:rsidRDefault="00E909ED">
      <w:pPr>
        <w:spacing w:after="200" w:line="276" w:lineRule="auto"/>
        <w:sectPr w:rsidR="00F504C1" w:rsidSect="00550499">
          <w:headerReference w:type="default" r:id="rId9"/>
          <w:headerReference w:type="first" r:id="rId10"/>
          <w:pgSz w:w="11906" w:h="16838"/>
          <w:pgMar w:top="1134" w:right="567" w:bottom="709" w:left="1701" w:header="709" w:footer="709" w:gutter="0"/>
          <w:pgNumType w:start="1"/>
          <w:cols w:space="708"/>
          <w:titlePg/>
          <w:docGrid w:linePitch="360"/>
        </w:sectPr>
      </w:pPr>
      <w:r>
        <w:lastRenderedPageBreak/>
        <w:br w:type="page"/>
      </w:r>
    </w:p>
    <w:tbl>
      <w:tblPr>
        <w:tblW w:w="0" w:type="auto"/>
        <w:tblCellSpacing w:w="0" w:type="dxa"/>
        <w:tblInd w:w="-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4"/>
        <w:gridCol w:w="5062"/>
      </w:tblGrid>
      <w:tr w:rsidR="00E909ED" w:rsidRPr="001C6BB8" w14:paraId="19A35B57" w14:textId="77777777" w:rsidTr="00F504C1">
        <w:trPr>
          <w:trHeight w:val="478"/>
          <w:tblCellSpacing w:w="0" w:type="dxa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DCD2B" w14:textId="77777777" w:rsidR="00E909ED" w:rsidRPr="001C6BB8" w:rsidRDefault="00E909ED" w:rsidP="00677484">
            <w:pPr>
              <w:widowControl w:val="0"/>
            </w:pPr>
            <w:r w:rsidRPr="001C6BB8">
              <w:lastRenderedPageBreak/>
              <w:t> 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0997" w14:textId="77777777" w:rsidR="00F504C1" w:rsidRPr="00C051A4" w:rsidRDefault="00F504C1" w:rsidP="00F504C1">
            <w:pPr>
              <w:ind w:left="311"/>
              <w:jc w:val="center"/>
              <w:rPr>
                <w:rFonts w:eastAsia="Calibri"/>
                <w:lang w:eastAsia="en-US"/>
              </w:rPr>
            </w:pPr>
            <w:r w:rsidRPr="00C051A4">
              <w:rPr>
                <w:rFonts w:eastAsia="Calibri"/>
                <w:lang w:eastAsia="en-US"/>
              </w:rPr>
              <w:t>Приложение</w:t>
            </w:r>
          </w:p>
          <w:p w14:paraId="71EAB0B5" w14:textId="77777777" w:rsidR="00F504C1" w:rsidRPr="00C051A4" w:rsidRDefault="00F504C1" w:rsidP="00F504C1">
            <w:pPr>
              <w:ind w:left="311"/>
              <w:jc w:val="center"/>
              <w:rPr>
                <w:rFonts w:eastAsia="Calibri"/>
                <w:lang w:eastAsia="en-US"/>
              </w:rPr>
            </w:pPr>
          </w:p>
          <w:p w14:paraId="5389FB33" w14:textId="77777777" w:rsidR="00F504C1" w:rsidRPr="00C051A4" w:rsidRDefault="00F504C1" w:rsidP="00F504C1">
            <w:pPr>
              <w:ind w:left="311"/>
              <w:jc w:val="center"/>
              <w:rPr>
                <w:rFonts w:eastAsia="Calibri"/>
                <w:lang w:eastAsia="en-US"/>
              </w:rPr>
            </w:pPr>
            <w:r w:rsidRPr="00C051A4">
              <w:rPr>
                <w:rFonts w:eastAsia="Calibri"/>
                <w:lang w:eastAsia="en-US"/>
              </w:rPr>
              <w:t>УТВЕРЖДЕНО</w:t>
            </w:r>
          </w:p>
          <w:p w14:paraId="6F76BF7F" w14:textId="57032377" w:rsidR="00F504C1" w:rsidRPr="009623E7" w:rsidRDefault="00F504C1" w:rsidP="00F504C1">
            <w:pPr>
              <w:ind w:left="311"/>
              <w:jc w:val="center"/>
              <w:rPr>
                <w:rFonts w:eastAsia="Calibri"/>
                <w:lang w:eastAsia="en-US"/>
              </w:rPr>
            </w:pPr>
            <w:r w:rsidRPr="009623E7">
              <w:rPr>
                <w:rFonts w:eastAsia="Calibri"/>
                <w:lang w:eastAsia="en-US"/>
              </w:rPr>
              <w:t>приказом Финансового управления администрации муниципального округа «Ухта» от 2</w:t>
            </w:r>
            <w:r w:rsidR="009623E7" w:rsidRPr="009623E7">
              <w:rPr>
                <w:rFonts w:eastAsia="Calibri"/>
                <w:lang w:eastAsia="en-US"/>
              </w:rPr>
              <w:t>1</w:t>
            </w:r>
            <w:r w:rsidRPr="009623E7">
              <w:rPr>
                <w:rFonts w:eastAsia="Calibri"/>
                <w:lang w:eastAsia="en-US"/>
              </w:rPr>
              <w:t>.05.202</w:t>
            </w:r>
            <w:r w:rsidR="009623E7" w:rsidRPr="009623E7">
              <w:rPr>
                <w:rFonts w:eastAsia="Calibri"/>
                <w:lang w:eastAsia="en-US"/>
              </w:rPr>
              <w:t>6</w:t>
            </w:r>
            <w:r w:rsidRPr="009623E7">
              <w:rPr>
                <w:rFonts w:eastAsia="Calibri"/>
                <w:lang w:eastAsia="en-US"/>
              </w:rPr>
              <w:t xml:space="preserve"> № 7</w:t>
            </w:r>
            <w:r w:rsidR="009623E7" w:rsidRPr="009623E7">
              <w:rPr>
                <w:rFonts w:eastAsia="Calibri"/>
                <w:lang w:eastAsia="en-US"/>
              </w:rPr>
              <w:t>2</w:t>
            </w:r>
          </w:p>
          <w:p w14:paraId="2654ADFC" w14:textId="48B2C8B6" w:rsidR="00E909ED" w:rsidRPr="001C6BB8" w:rsidRDefault="00E909ED" w:rsidP="00F504C1">
            <w:pPr>
              <w:widowControl w:val="0"/>
              <w:ind w:left="311"/>
              <w:jc w:val="both"/>
              <w:rPr>
                <w:color w:val="000000"/>
                <w:shd w:val="clear" w:color="auto" w:fill="FFFFFF"/>
              </w:rPr>
            </w:pPr>
          </w:p>
        </w:tc>
      </w:tr>
    </w:tbl>
    <w:p w14:paraId="52261027" w14:textId="77777777" w:rsidR="00E909ED" w:rsidRDefault="00E909ED" w:rsidP="00E909E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lang w:eastAsia="en-US"/>
        </w:rPr>
      </w:pPr>
    </w:p>
    <w:p w14:paraId="1946974A" w14:textId="77777777" w:rsidR="00E909ED" w:rsidRDefault="00E909ED" w:rsidP="00E909E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lang w:eastAsia="en-US"/>
        </w:rPr>
      </w:pPr>
    </w:p>
    <w:p w14:paraId="4426B3AC" w14:textId="77777777" w:rsidR="00E909ED" w:rsidRPr="001C6BB8" w:rsidRDefault="00E909ED" w:rsidP="0093328F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lang w:eastAsia="en-US"/>
        </w:rPr>
      </w:pPr>
      <w:r w:rsidRPr="001C6BB8">
        <w:rPr>
          <w:rFonts w:eastAsiaTheme="minorHAnsi"/>
          <w:b/>
          <w:bCs/>
          <w:color w:val="000000" w:themeColor="text1"/>
          <w:lang w:eastAsia="en-US"/>
        </w:rPr>
        <w:t>ПОРЯДОК</w:t>
      </w:r>
    </w:p>
    <w:p w14:paraId="129AB643" w14:textId="18E6674F" w:rsidR="00755219" w:rsidRDefault="00F504C1" w:rsidP="0093328F">
      <w:pPr>
        <w:jc w:val="center"/>
        <w:rPr>
          <w:rFonts w:eastAsiaTheme="minorHAnsi"/>
          <w:b/>
          <w:bCs/>
          <w:color w:val="000000" w:themeColor="text1"/>
          <w:lang w:eastAsia="en-US"/>
        </w:rPr>
      </w:pPr>
      <w:r w:rsidRPr="00F504C1">
        <w:rPr>
          <w:rFonts w:eastAsiaTheme="minorHAnsi"/>
          <w:b/>
          <w:bCs/>
          <w:color w:val="000000" w:themeColor="text1"/>
          <w:lang w:eastAsia="en-US"/>
        </w:rPr>
        <w:t>проведения мониторинга качества финансового менеджмента в отношении главных администраторов доходов бюджета муниципального округа «Ухта», главных распорядителей средств бюджета муниципального округа «Ухта», главных администраторов источников финансирования дефицита бюджета муниципального округа «Ухта»</w:t>
      </w:r>
    </w:p>
    <w:p w14:paraId="010DFFDA" w14:textId="77777777" w:rsidR="0093328F" w:rsidRDefault="0093328F" w:rsidP="0093328F">
      <w:pPr>
        <w:jc w:val="center"/>
        <w:rPr>
          <w:rFonts w:eastAsiaTheme="minorHAnsi"/>
          <w:b/>
          <w:bCs/>
          <w:color w:val="000000" w:themeColor="text1"/>
          <w:lang w:eastAsia="en-US"/>
        </w:rPr>
      </w:pPr>
    </w:p>
    <w:p w14:paraId="111CF563" w14:textId="76EB1FD4" w:rsidR="0093328F" w:rsidRDefault="00A42A40" w:rsidP="0093328F">
      <w:pPr>
        <w:ind w:firstLine="709"/>
        <w:jc w:val="both"/>
      </w:pPr>
      <w:r>
        <w:t>1. </w:t>
      </w:r>
      <w:proofErr w:type="gramStart"/>
      <w:r w:rsidR="0093328F">
        <w:t xml:space="preserve">Настоящий </w:t>
      </w:r>
      <w:r w:rsidR="0093328F" w:rsidRPr="0093328F">
        <w:t>Порядок проведения мониторинга качества финансового менеджмента</w:t>
      </w:r>
      <w:r w:rsidR="0093328F">
        <w:t xml:space="preserve"> </w:t>
      </w:r>
      <w:r w:rsidR="0093328F" w:rsidRPr="0093328F">
        <w:t>в отношении главных администраторов доходов бюджета муниципального округа «Ухта», главных распорядителей средств бюджета муниципального округа «Ухта», главных администраторов источников финансирования дефицита бюджета муниципального округа «Ухта»</w:t>
      </w:r>
      <w:r w:rsidR="0093328F">
        <w:t xml:space="preserve"> (далее – главные администраторы средств бюджета округа, бюджет округа</w:t>
      </w:r>
      <w:r w:rsidR="0011053F">
        <w:t xml:space="preserve">) разработан в соответствии с пунктом 6 статьи 160.2-1 Бюджетного кодекса Российской Федерации и определяет порядок проведения мониторинга качества </w:t>
      </w:r>
      <w:r w:rsidR="0011053F" w:rsidRPr="0093328F">
        <w:t>финансового</w:t>
      </w:r>
      <w:proofErr w:type="gramEnd"/>
      <w:r w:rsidR="0011053F" w:rsidRPr="0093328F">
        <w:t xml:space="preserve"> менеджмента</w:t>
      </w:r>
      <w:r w:rsidR="0011053F">
        <w:t xml:space="preserve"> </w:t>
      </w:r>
      <w:r w:rsidR="0011053F" w:rsidRPr="0093328F">
        <w:t xml:space="preserve">в отношении </w:t>
      </w:r>
      <w:r w:rsidR="0011053F">
        <w:t>главных администраторов средств бюджета округа, в том числе:</w:t>
      </w:r>
    </w:p>
    <w:p w14:paraId="13E7B2BC" w14:textId="080438BB" w:rsidR="0011053F" w:rsidRDefault="0011053F" w:rsidP="0093328F">
      <w:pPr>
        <w:ind w:firstLine="709"/>
        <w:jc w:val="both"/>
      </w:pPr>
      <w:r>
        <w:t>- </w:t>
      </w:r>
      <w:r w:rsidRPr="0011053F">
        <w:t>правила расчета</w:t>
      </w:r>
      <w:r>
        <w:t xml:space="preserve"> и анализа</w:t>
      </w:r>
      <w:r w:rsidRPr="0011053F">
        <w:t xml:space="preserve"> значений показателей качества финансового менеджмента;</w:t>
      </w:r>
    </w:p>
    <w:p w14:paraId="28DFFEC4" w14:textId="639FE43F" w:rsidR="0011053F" w:rsidRDefault="0011053F" w:rsidP="0093328F">
      <w:pPr>
        <w:ind w:firstLine="709"/>
        <w:jc w:val="both"/>
      </w:pPr>
      <w:r>
        <w:t>- </w:t>
      </w:r>
      <w:r w:rsidRPr="0011053F">
        <w:t>правила формирования и представления информации, необходимой для проведения мониторинга качества финансового менеджмента;</w:t>
      </w:r>
    </w:p>
    <w:p w14:paraId="25010A5E" w14:textId="5A55C1B7" w:rsidR="0011053F" w:rsidRDefault="0011053F" w:rsidP="0093328F">
      <w:pPr>
        <w:ind w:firstLine="709"/>
        <w:jc w:val="both"/>
      </w:pPr>
      <w:r>
        <w:t>- </w:t>
      </w:r>
      <w:r w:rsidRPr="0011053F">
        <w:t>правила формирования и представления отчета о результатах мониторинга качества финансового менеджмента</w:t>
      </w:r>
      <w:r>
        <w:t xml:space="preserve"> (далее – отчет о результатах мониторинга)</w:t>
      </w:r>
      <w:r w:rsidRPr="0011053F">
        <w:t>.</w:t>
      </w:r>
    </w:p>
    <w:p w14:paraId="1CCC9E18" w14:textId="7DA47600" w:rsidR="00A42A40" w:rsidRDefault="00A42A40" w:rsidP="0093328F">
      <w:pPr>
        <w:ind w:firstLine="709"/>
        <w:jc w:val="both"/>
      </w:pPr>
      <w:r>
        <w:t>2. </w:t>
      </w:r>
      <w:proofErr w:type="gramStart"/>
      <w:r w:rsidRPr="000663CB">
        <w:t>Мониторинг качества финансового менеджмента в отношении главных администраторов средств бюджета округа (далее – мониторинг) проводится Финансовым управлением администрации муниципального округа «Ухта» (далее – Финансовое управление) ежегодно, в срок до 1 июля года, следующего за отчетным годом, на основании данных бюджетной отчетности главных администраторов средств бюджета округа</w:t>
      </w:r>
      <w:r w:rsidR="0089074A" w:rsidRPr="000663CB">
        <w:t>, сведений, представляемых в Финансовое управление главными администраторами</w:t>
      </w:r>
      <w:r w:rsidR="0089074A">
        <w:t xml:space="preserve"> в соответствии с настоящим Порядком, информации (данных, сведений) государственных</w:t>
      </w:r>
      <w:proofErr w:type="gramEnd"/>
      <w:r w:rsidR="0089074A">
        <w:t xml:space="preserve"> информационных систем и общедоступной информации (данных, сведений), размещенной на официальных сайтах в информационно-телекоммуникационной сети «Интернет», а также собственных данных Финансового управления (далее – источники информации).</w:t>
      </w:r>
    </w:p>
    <w:p w14:paraId="3D72F16B" w14:textId="0005BDF1" w:rsidR="0089074A" w:rsidRPr="00967B73" w:rsidRDefault="0089074A" w:rsidP="0093328F">
      <w:pPr>
        <w:ind w:firstLine="709"/>
        <w:jc w:val="both"/>
      </w:pPr>
      <w:r w:rsidRPr="00967B73">
        <w:t>3. Мониторинг проводится по показателям, предусмотренным приложением № 1 к настоящему Порядку, сгруппированным по следующим разделам:</w:t>
      </w:r>
    </w:p>
    <w:p w14:paraId="4628233E" w14:textId="77777777" w:rsidR="00750398" w:rsidRPr="00967B73" w:rsidRDefault="00750398" w:rsidP="0093328F">
      <w:pPr>
        <w:ind w:firstLine="709"/>
        <w:jc w:val="both"/>
      </w:pPr>
      <w:r w:rsidRPr="00967B73">
        <w:t>1) качество управления расходами бюджета округа;</w:t>
      </w:r>
    </w:p>
    <w:p w14:paraId="0F9BF32D" w14:textId="77777777" w:rsidR="00750398" w:rsidRPr="00967B73" w:rsidRDefault="00750398" w:rsidP="0093328F">
      <w:pPr>
        <w:ind w:firstLine="709"/>
        <w:jc w:val="both"/>
      </w:pPr>
      <w:r w:rsidRPr="00967B73">
        <w:t>2) качество управления доходами округа;</w:t>
      </w:r>
    </w:p>
    <w:p w14:paraId="0642982A" w14:textId="77777777" w:rsidR="00750398" w:rsidRPr="00967B73" w:rsidRDefault="00750398" w:rsidP="0093328F">
      <w:pPr>
        <w:ind w:firstLine="709"/>
        <w:jc w:val="both"/>
      </w:pPr>
      <w:r w:rsidRPr="00967B73">
        <w:t>3) качество ведения учета и составления бюджетной отчетности;</w:t>
      </w:r>
    </w:p>
    <w:p w14:paraId="6B5E2F86" w14:textId="77777777" w:rsidR="00750398" w:rsidRPr="000663CB" w:rsidRDefault="00750398" w:rsidP="0093328F">
      <w:pPr>
        <w:ind w:firstLine="709"/>
        <w:jc w:val="both"/>
      </w:pPr>
      <w:r w:rsidRPr="00967B73">
        <w:t xml:space="preserve">4) </w:t>
      </w:r>
      <w:r w:rsidRPr="000663CB">
        <w:t>качество организации и осуществления внутреннего финансового аудита;</w:t>
      </w:r>
    </w:p>
    <w:p w14:paraId="458BDDF4" w14:textId="77777777" w:rsidR="00750398" w:rsidRPr="000663CB" w:rsidRDefault="00750398" w:rsidP="0093328F">
      <w:pPr>
        <w:ind w:firstLine="709"/>
        <w:jc w:val="both"/>
      </w:pPr>
      <w:r w:rsidRPr="000663CB">
        <w:t>5) качество управления активами.</w:t>
      </w:r>
    </w:p>
    <w:p w14:paraId="045B6AD9" w14:textId="77777777" w:rsidR="00750398" w:rsidRDefault="00750398" w:rsidP="0093328F">
      <w:pPr>
        <w:ind w:firstLine="709"/>
        <w:jc w:val="both"/>
      </w:pPr>
      <w:r w:rsidRPr="000663CB">
        <w:t>4. Для проведения мониторинга главные администраторы средств бюджета округа в срок до 1 июня года, следующего за отчетным, представляют в Финансовое управление сведения за отчетный финансовый</w:t>
      </w:r>
      <w:r>
        <w:t xml:space="preserve"> год по форме, установленной приложением № 2 к настоящему Порядку.</w:t>
      </w:r>
    </w:p>
    <w:p w14:paraId="5054FB33" w14:textId="13064CC7" w:rsidR="00750398" w:rsidRDefault="00750398" w:rsidP="0093328F">
      <w:pPr>
        <w:ind w:firstLine="709"/>
        <w:jc w:val="both"/>
      </w:pPr>
      <w:r>
        <w:lastRenderedPageBreak/>
        <w:t>В случае непредставления сведений, указанных в настоящем пункте, показателям, рассчитанным с их использованием, присваиваются нулевые значения.</w:t>
      </w:r>
    </w:p>
    <w:p w14:paraId="73BC2EBA" w14:textId="4A9A1842" w:rsidR="00750398" w:rsidRDefault="00750398" w:rsidP="0093328F">
      <w:pPr>
        <w:ind w:firstLine="709"/>
        <w:jc w:val="both"/>
      </w:pPr>
      <w:r>
        <w:t>5.</w:t>
      </w:r>
      <w:r>
        <w:rPr>
          <w:lang w:val="en-US"/>
        </w:rPr>
        <w:t> </w:t>
      </w:r>
      <w:r>
        <w:t>Специалисты Финансового управления рассчитывают по каждому главному администратору средств бюджета округа:</w:t>
      </w:r>
    </w:p>
    <w:p w14:paraId="5F2FDF65" w14:textId="0FA21694" w:rsidR="00750398" w:rsidRDefault="00750398" w:rsidP="0093328F">
      <w:pPr>
        <w:ind w:firstLine="709"/>
        <w:jc w:val="both"/>
      </w:pPr>
      <w:r>
        <w:t>- значения показателей качества финансового менеджмента, в том числе максимально возможные значения;</w:t>
      </w:r>
    </w:p>
    <w:p w14:paraId="14A16B67" w14:textId="5EE32F7F" w:rsidR="00750398" w:rsidRDefault="00750398" w:rsidP="0093328F">
      <w:pPr>
        <w:ind w:firstLine="709"/>
        <w:jc w:val="both"/>
      </w:pPr>
      <w:r>
        <w:t>- фактическое значение показателей качества финансового менеджмента;</w:t>
      </w:r>
    </w:p>
    <w:p w14:paraId="0FD7A50A" w14:textId="7E87723C" w:rsidR="00750398" w:rsidRDefault="00750398" w:rsidP="0093328F">
      <w:pPr>
        <w:ind w:firstLine="709"/>
        <w:jc w:val="both"/>
      </w:pPr>
      <w:r>
        <w:t>- итоговую оценку качества финансового менеджмента.</w:t>
      </w:r>
    </w:p>
    <w:p w14:paraId="4CA20430" w14:textId="74EF3E28" w:rsidR="00750398" w:rsidRDefault="00750398" w:rsidP="0093328F">
      <w:pPr>
        <w:ind w:firstLine="709"/>
        <w:jc w:val="both"/>
      </w:pPr>
      <w:r>
        <w:t xml:space="preserve">Результаты анализа качества финансового менеджмента оформляются Финансовым управлением </w:t>
      </w:r>
      <w:r w:rsidR="0095722F">
        <w:t>в соответствии с приложением № 3 к настоящему Порядку в разрезе главных администраторов средств бюджета округа.</w:t>
      </w:r>
    </w:p>
    <w:p w14:paraId="548B0943" w14:textId="4D68E2A6" w:rsidR="0095722F" w:rsidRDefault="0095722F" w:rsidP="0093328F">
      <w:pPr>
        <w:ind w:firstLine="709"/>
        <w:jc w:val="both"/>
      </w:pPr>
      <w:r>
        <w:t>6. Оценка качества финансового менеджмента рассчитывается на основании балльной оценки по каждому из показателей, указанных в приложении № 1к настоящему Порядку.</w:t>
      </w:r>
    </w:p>
    <w:p w14:paraId="143B98FD" w14:textId="653A6540" w:rsidR="0095722F" w:rsidRDefault="0095722F" w:rsidP="0093328F">
      <w:pPr>
        <w:ind w:firstLine="709"/>
        <w:jc w:val="both"/>
      </w:pPr>
      <w:r>
        <w:t>Максимальная оценка, которая может быть получена по каждому из показателей, равна 5 баллам.</w:t>
      </w:r>
    </w:p>
    <w:p w14:paraId="42382A41" w14:textId="70294CD0" w:rsidR="0095722F" w:rsidRDefault="0095722F" w:rsidP="0095722F">
      <w:pPr>
        <w:ind w:firstLine="709"/>
        <w:jc w:val="both"/>
      </w:pPr>
      <w:r>
        <w:t>Минимальная оценка, которая может быть получена по каждому из показателей, равна 0 баллов.</w:t>
      </w:r>
    </w:p>
    <w:p w14:paraId="69ABD7FA" w14:textId="77777777" w:rsidR="0095722F" w:rsidRDefault="0095722F" w:rsidP="0095722F">
      <w:pPr>
        <w:ind w:firstLine="709"/>
        <w:jc w:val="both"/>
      </w:pPr>
      <w:r>
        <w:t>7. Балльная оценка по каждому из показателей, рассчитывается в следующем порядке:</w:t>
      </w:r>
    </w:p>
    <w:p w14:paraId="5F241120" w14:textId="77777777" w:rsidR="0095722F" w:rsidRDefault="0095722F" w:rsidP="0095722F">
      <w:pPr>
        <w:ind w:firstLine="709"/>
        <w:jc w:val="both"/>
      </w:pPr>
      <w:r>
        <w:t>- в формуле, приведенной в столбце 3 таблицы приложения № 1 к настоящему Порядку, указываются требуемые исходные данные и производятся необходимые вычисления;</w:t>
      </w:r>
    </w:p>
    <w:p w14:paraId="2B25A1E1" w14:textId="77777777" w:rsidR="0095722F" w:rsidRDefault="0095722F" w:rsidP="0095722F">
      <w:pPr>
        <w:ind w:firstLine="709"/>
        <w:jc w:val="both"/>
      </w:pPr>
      <w:r>
        <w:t>- определяется, к какому из диапазонов, приведенных в столбце 3 таблицы приложения № 1 к настоящему Порядку, принадлежит полученный результат вычислений;</w:t>
      </w:r>
    </w:p>
    <w:p w14:paraId="1C499883" w14:textId="77777777" w:rsidR="0095722F" w:rsidRDefault="0095722F" w:rsidP="0095722F">
      <w:pPr>
        <w:ind w:firstLine="709"/>
        <w:jc w:val="both"/>
      </w:pPr>
      <w:r>
        <w:t>- устанавливается балл, соответствующий выбранному диапазону.</w:t>
      </w:r>
    </w:p>
    <w:p w14:paraId="2FC7DFCA" w14:textId="77777777" w:rsidR="008A77EE" w:rsidRDefault="0095722F" w:rsidP="0095722F">
      <w:pPr>
        <w:ind w:firstLine="709"/>
        <w:jc w:val="both"/>
      </w:pPr>
      <w:r>
        <w:t xml:space="preserve">В целях </w:t>
      </w:r>
      <w:proofErr w:type="gramStart"/>
      <w:r>
        <w:t>обеспечения равных условий оценки качества финансового менеджмента главного администратора средств бюджета</w:t>
      </w:r>
      <w:proofErr w:type="gramEnd"/>
      <w:r>
        <w:t xml:space="preserve"> округа</w:t>
      </w:r>
      <w:r w:rsidR="008A77EE">
        <w:t>, показатели не учитываются при расчете итоговой оценки качества финансового менеджмента в случае объективной невозможности оценки главного администратора средств бюджета округа по какому-либо из показателей.</w:t>
      </w:r>
    </w:p>
    <w:p w14:paraId="28E7F7C4" w14:textId="77777777" w:rsidR="008A77EE" w:rsidRDefault="008A77EE" w:rsidP="0095722F">
      <w:pPr>
        <w:ind w:firstLine="709"/>
        <w:jc w:val="both"/>
      </w:pPr>
      <w:r>
        <w:t>8. Итоговая оценка качества финансового менеджмента по каждому главному администратору средств бюджета округа определяется по формуле:</w:t>
      </w:r>
    </w:p>
    <w:p w14:paraId="59B343F1" w14:textId="77777777" w:rsidR="005C4459" w:rsidRPr="005C4459" w:rsidRDefault="005C4459" w:rsidP="0095722F">
      <w:pPr>
        <w:ind w:firstLine="709"/>
        <w:jc w:val="both"/>
        <w:rPr>
          <w:sz w:val="16"/>
          <w:szCs w:val="16"/>
        </w:rPr>
      </w:pPr>
    </w:p>
    <w:p w14:paraId="7B74C18B" w14:textId="1C4982B1" w:rsidR="0095722F" w:rsidRDefault="008A77EE" w:rsidP="0095722F">
      <w:pPr>
        <w:ind w:firstLine="709"/>
        <w:jc w:val="both"/>
      </w:pPr>
      <w:r>
        <w:t xml:space="preserve">О = </w:t>
      </w:r>
      <w:proofErr w:type="gramStart"/>
      <w:r>
        <w:t>Р</w:t>
      </w:r>
      <w:proofErr w:type="gramEnd"/>
      <w:r>
        <w:t xml:space="preserve"> / </w:t>
      </w:r>
      <w:proofErr w:type="spellStart"/>
      <w:r>
        <w:t>Рмах</w:t>
      </w:r>
      <w:proofErr w:type="spellEnd"/>
      <w:r>
        <w:t xml:space="preserve"> х 100% </w:t>
      </w:r>
      <w:r w:rsidR="0095722F">
        <w:t xml:space="preserve">   </w:t>
      </w:r>
    </w:p>
    <w:p w14:paraId="23E6C99B" w14:textId="77777777" w:rsidR="005C4459" w:rsidRPr="005C4459" w:rsidRDefault="005C4459" w:rsidP="0095722F">
      <w:pPr>
        <w:ind w:firstLine="709"/>
        <w:jc w:val="both"/>
        <w:rPr>
          <w:sz w:val="16"/>
          <w:szCs w:val="16"/>
        </w:rPr>
      </w:pPr>
    </w:p>
    <w:p w14:paraId="4D424E17" w14:textId="03BAA485" w:rsidR="005C4459" w:rsidRDefault="005C4459" w:rsidP="0095722F">
      <w:pPr>
        <w:ind w:firstLine="709"/>
        <w:jc w:val="both"/>
      </w:pPr>
      <w:r>
        <w:t>где:</w:t>
      </w:r>
    </w:p>
    <w:p w14:paraId="4BCBD1BF" w14:textId="4C4CC1EA" w:rsidR="0095722F" w:rsidRDefault="005C4459" w:rsidP="0093328F">
      <w:pPr>
        <w:ind w:firstLine="709"/>
        <w:jc w:val="both"/>
      </w:pPr>
      <w:r>
        <w:t>О – итоговая оценка качества финансового менеджмента по главному администратору средств бюджета округа;</w:t>
      </w:r>
    </w:p>
    <w:p w14:paraId="0B117953" w14:textId="77777777" w:rsidR="005C4459" w:rsidRDefault="005C4459" w:rsidP="005C4459">
      <w:pPr>
        <w:ind w:firstLine="709"/>
        <w:jc w:val="both"/>
      </w:pPr>
      <w:proofErr w:type="gramStart"/>
      <w:r>
        <w:t>Р</w:t>
      </w:r>
      <w:proofErr w:type="gramEnd"/>
      <w:r>
        <w:t xml:space="preserve"> – суммарное фактическое значение показателей качества финансового менеджмента по главному администратору средств бюджета округа;</w:t>
      </w:r>
    </w:p>
    <w:p w14:paraId="17B31581" w14:textId="51117671" w:rsidR="005C4459" w:rsidRPr="000663CB" w:rsidRDefault="005C4459" w:rsidP="0093328F">
      <w:pPr>
        <w:ind w:firstLine="709"/>
        <w:jc w:val="both"/>
      </w:pPr>
      <w:proofErr w:type="spellStart"/>
      <w:r>
        <w:t>Рмах</w:t>
      </w:r>
      <w:proofErr w:type="spellEnd"/>
      <w:r>
        <w:t xml:space="preserve"> – суммарное </w:t>
      </w:r>
      <w:r w:rsidRPr="000663CB">
        <w:t>максимально возможное значение показателей качества финансового менеджмента по главному администратору средств бюджета округа.</w:t>
      </w:r>
    </w:p>
    <w:p w14:paraId="25F9BAE6" w14:textId="6A2C67A4" w:rsidR="005C4459" w:rsidRPr="000663CB" w:rsidRDefault="005C4459" w:rsidP="0093328F">
      <w:pPr>
        <w:ind w:firstLine="709"/>
        <w:jc w:val="both"/>
      </w:pPr>
      <w:r w:rsidRPr="000663CB">
        <w:t>Значение итоговой оценки качества финансового менеджмента по каждому главному администратору средств бюджета округа приводится в процентах, с точностью до двух знаков после запятой.</w:t>
      </w:r>
    </w:p>
    <w:p w14:paraId="6E4920DA" w14:textId="57CC34F2" w:rsidR="009E7F67" w:rsidRPr="000663CB" w:rsidRDefault="004E2A4B" w:rsidP="0093328F">
      <w:pPr>
        <w:ind w:firstLine="709"/>
        <w:jc w:val="both"/>
      </w:pPr>
      <w:r w:rsidRPr="000663CB">
        <w:t>9. </w:t>
      </w:r>
      <w:r w:rsidR="005C4459" w:rsidRPr="000663CB">
        <w:t xml:space="preserve">На основании данных расчета, произведенных в соответствии с пунктами 7 и 8 настоящего Порядка, Финансовое управление формирует отчет о результатах мониторинга по форме в соответствии с приложением № 4 </w:t>
      </w:r>
      <w:r w:rsidR="009E7F67" w:rsidRPr="000663CB">
        <w:t>к настоящему Порядку в срок до 1 июля года, следующего за отчетным годом, содержащий:</w:t>
      </w:r>
    </w:p>
    <w:p w14:paraId="77DEA47F" w14:textId="77777777" w:rsidR="009E7F67" w:rsidRPr="000663CB" w:rsidRDefault="009E7F67" w:rsidP="0093328F">
      <w:pPr>
        <w:ind w:firstLine="709"/>
        <w:jc w:val="both"/>
      </w:pPr>
      <w:r w:rsidRPr="000663CB">
        <w:t>- значения итоговой оценки качества финансового менеджмента по главным администраторам средств бюджета округа;</w:t>
      </w:r>
    </w:p>
    <w:p w14:paraId="443668E6" w14:textId="77777777" w:rsidR="004E2A4B" w:rsidRDefault="009E7F67" w:rsidP="0093328F">
      <w:pPr>
        <w:ind w:firstLine="709"/>
        <w:jc w:val="both"/>
      </w:pPr>
      <w:r w:rsidRPr="000663CB">
        <w:t>- суммарное</w:t>
      </w:r>
      <w:r w:rsidR="004E2A4B" w:rsidRPr="000663CB">
        <w:t xml:space="preserve"> фактическое значение показателей качества финансового менеджмента</w:t>
      </w:r>
      <w:r w:rsidR="004E2A4B">
        <w:t>;</w:t>
      </w:r>
    </w:p>
    <w:p w14:paraId="74648984" w14:textId="77777777" w:rsidR="004E2A4B" w:rsidRDefault="004E2A4B" w:rsidP="0093328F">
      <w:pPr>
        <w:ind w:firstLine="709"/>
        <w:jc w:val="both"/>
      </w:pPr>
      <w:r>
        <w:t>- фактическая оценка по группам показателей качества финансового менеджмента.</w:t>
      </w:r>
    </w:p>
    <w:p w14:paraId="46C57B3B" w14:textId="77777777" w:rsidR="004E2A4B" w:rsidRDefault="004E2A4B" w:rsidP="0093328F">
      <w:pPr>
        <w:ind w:firstLine="709"/>
        <w:jc w:val="both"/>
      </w:pPr>
      <w:r>
        <w:t>10. При итоговой оценке качества финансового менеджмента по главному администратору средств бюджета округа применяются следующие показатели:</w:t>
      </w:r>
    </w:p>
    <w:p w14:paraId="156BABEB" w14:textId="777C96D8" w:rsidR="004E2A4B" w:rsidRDefault="004E2A4B" w:rsidP="0093328F">
      <w:pPr>
        <w:ind w:firstLine="709"/>
        <w:jc w:val="both"/>
      </w:pPr>
      <w:r>
        <w:lastRenderedPageBreak/>
        <w:t>хороший уровень оценки – 80 % и более;</w:t>
      </w:r>
    </w:p>
    <w:p w14:paraId="36678056" w14:textId="77777777" w:rsidR="004E2A4B" w:rsidRDefault="004E2A4B" w:rsidP="0093328F">
      <w:pPr>
        <w:ind w:firstLine="709"/>
        <w:jc w:val="both"/>
      </w:pPr>
      <w:r>
        <w:t>удовлетворительный уровень оценки – 60 – 80 %;</w:t>
      </w:r>
    </w:p>
    <w:p w14:paraId="31AD8DF9" w14:textId="084BA394" w:rsidR="005C4459" w:rsidRDefault="004E2A4B" w:rsidP="0093328F">
      <w:pPr>
        <w:ind w:firstLine="709"/>
        <w:jc w:val="both"/>
      </w:pPr>
      <w:r>
        <w:t>не</w:t>
      </w:r>
      <w:r w:rsidRPr="004E2A4B">
        <w:t>удовлетворительный уровень оценки –</w:t>
      </w:r>
      <w:r>
        <w:t xml:space="preserve"> до</w:t>
      </w:r>
      <w:r w:rsidRPr="004E2A4B">
        <w:t xml:space="preserve"> 60 %</w:t>
      </w:r>
      <w:r>
        <w:t>.</w:t>
      </w:r>
    </w:p>
    <w:p w14:paraId="4D1A62C3" w14:textId="08649996" w:rsidR="004E2A4B" w:rsidRPr="00F04520" w:rsidRDefault="004E2A4B" w:rsidP="0093328F">
      <w:pPr>
        <w:ind w:firstLine="709"/>
        <w:jc w:val="both"/>
      </w:pPr>
      <w:r>
        <w:t xml:space="preserve">11. Отчет о результатах мониторинга в течение 10 календарных дней подлежит представлению Главе муниципального округа «Ухта» Республики Коми – руководителю администрации и размещению </w:t>
      </w:r>
      <w:r w:rsidRPr="004E2A4B">
        <w:t>на сайте Финансового управления в информационно-телекоммуникационной сети «Интернет»</w:t>
      </w:r>
      <w:r>
        <w:t>, и</w:t>
      </w:r>
      <w:r w:rsidRPr="004E2A4B">
        <w:t xml:space="preserve"> в </w:t>
      </w:r>
      <w:r w:rsidRPr="00F04520">
        <w:t>государственной информационной системе «Электронный бюджет».</w:t>
      </w:r>
    </w:p>
    <w:p w14:paraId="27D462DB" w14:textId="25835E14" w:rsidR="00967B73" w:rsidRPr="00F04520" w:rsidRDefault="00967B73" w:rsidP="00967B73">
      <w:pPr>
        <w:ind w:firstLine="709"/>
        <w:jc w:val="both"/>
      </w:pPr>
      <w:r w:rsidRPr="00F04520">
        <w:t>12. Сведения, содержащиеся в отчете, используются главными администраторами средств бюджета округа для анализа значений показателей качества финансового менеджмента, в том числе:</w:t>
      </w:r>
    </w:p>
    <w:p w14:paraId="19E145DA" w14:textId="3BBCE841" w:rsidR="00967B73" w:rsidRPr="000663CB" w:rsidRDefault="00967B73" w:rsidP="00967B73">
      <w:pPr>
        <w:ind w:firstLine="709"/>
        <w:jc w:val="both"/>
      </w:pPr>
      <w:r w:rsidRPr="000663CB">
        <w:t xml:space="preserve">- для определения качества финансового менеджмента, исходя из размеров </w:t>
      </w:r>
      <w:proofErr w:type="gramStart"/>
      <w:r w:rsidRPr="000663CB">
        <w:t>отклонений значений итоговой оценки качества финансового менеджмента</w:t>
      </w:r>
      <w:proofErr w:type="gramEnd"/>
      <w:r w:rsidRPr="000663CB">
        <w:t xml:space="preserve"> и оценок по направлениям финансового менеджмента от целевых значений показателей качества финансового менеджмента;</w:t>
      </w:r>
    </w:p>
    <w:p w14:paraId="72417673" w14:textId="426FECEE" w:rsidR="00967B73" w:rsidRPr="000663CB" w:rsidRDefault="00967B73" w:rsidP="00967B73">
      <w:pPr>
        <w:ind w:firstLine="709"/>
        <w:jc w:val="both"/>
      </w:pPr>
      <w:r w:rsidRPr="000663CB">
        <w:t>- для выявления (обнаружения) главными администраторами средств бюджета округа бюджетных рисков;</w:t>
      </w:r>
    </w:p>
    <w:p w14:paraId="051604F3" w14:textId="40DF6636" w:rsidR="00967B73" w:rsidRPr="00F04520" w:rsidRDefault="00967B73" w:rsidP="00967B73">
      <w:pPr>
        <w:ind w:firstLine="709"/>
        <w:jc w:val="both"/>
      </w:pPr>
      <w:r w:rsidRPr="000663CB">
        <w:t xml:space="preserve">- для формирования по результатам анализа значений показателей качества финансового менеджмента и представления не позднее </w:t>
      </w:r>
      <w:r w:rsidR="00E4689A" w:rsidRPr="000663CB">
        <w:t>20</w:t>
      </w:r>
      <w:r w:rsidRPr="000663CB">
        <w:t xml:space="preserve"> </w:t>
      </w:r>
      <w:r w:rsidR="00E4689A" w:rsidRPr="000663CB">
        <w:t>июля</w:t>
      </w:r>
      <w:r w:rsidRPr="000663CB">
        <w:t xml:space="preserve"> текущего года в Финансовое управление главными администраторами сведений о ходе реализации мероприятий, направленных на достижение целевых значений показателей качества финансового менеджмента</w:t>
      </w:r>
      <w:r w:rsidRPr="00F04520">
        <w:t xml:space="preserve">, </w:t>
      </w:r>
      <w:proofErr w:type="gramStart"/>
      <w:r w:rsidRPr="00F04520">
        <w:t>правила</w:t>
      </w:r>
      <w:proofErr w:type="gramEnd"/>
      <w:r w:rsidRPr="00F04520">
        <w:t xml:space="preserve"> формирования которых предусмотрены приложением № </w:t>
      </w:r>
      <w:r w:rsidR="00625946" w:rsidRPr="00F04520">
        <w:t>5</w:t>
      </w:r>
      <w:r w:rsidRPr="00F04520">
        <w:t xml:space="preserve"> к настоящему Порядку.</w:t>
      </w:r>
    </w:p>
    <w:p w14:paraId="0AA37E23" w14:textId="6735B8FA" w:rsidR="00750398" w:rsidRDefault="00750398" w:rsidP="0093328F">
      <w:pPr>
        <w:ind w:firstLine="709"/>
        <w:jc w:val="both"/>
      </w:pPr>
      <w:r>
        <w:t xml:space="preserve"> </w:t>
      </w:r>
    </w:p>
    <w:p w14:paraId="45E673DD" w14:textId="77777777" w:rsidR="008055AD" w:rsidRDefault="008055AD" w:rsidP="0093328F">
      <w:pPr>
        <w:ind w:firstLine="709"/>
        <w:jc w:val="both"/>
      </w:pPr>
    </w:p>
    <w:p w14:paraId="6AF0DA33" w14:textId="77777777" w:rsidR="00C279A1" w:rsidRDefault="00C279A1" w:rsidP="0093328F">
      <w:pPr>
        <w:ind w:firstLine="709"/>
        <w:jc w:val="both"/>
      </w:pPr>
    </w:p>
    <w:p w14:paraId="34EFD8FA" w14:textId="77777777" w:rsidR="00C279A1" w:rsidRDefault="00C279A1" w:rsidP="0093328F">
      <w:pPr>
        <w:ind w:firstLine="709"/>
        <w:jc w:val="both"/>
      </w:pPr>
    </w:p>
    <w:p w14:paraId="7063D1CC" w14:textId="77777777" w:rsidR="00C279A1" w:rsidRDefault="00C279A1" w:rsidP="0093328F">
      <w:pPr>
        <w:ind w:firstLine="709"/>
        <w:jc w:val="both"/>
      </w:pPr>
    </w:p>
    <w:p w14:paraId="40747D4A" w14:textId="77777777" w:rsidR="00C279A1" w:rsidRDefault="00C279A1" w:rsidP="0093328F">
      <w:pPr>
        <w:ind w:firstLine="709"/>
        <w:jc w:val="both"/>
      </w:pPr>
    </w:p>
    <w:p w14:paraId="4FF7553A" w14:textId="77777777" w:rsidR="00C279A1" w:rsidRDefault="00C279A1" w:rsidP="0093328F">
      <w:pPr>
        <w:ind w:firstLine="709"/>
        <w:jc w:val="both"/>
      </w:pPr>
    </w:p>
    <w:p w14:paraId="5E8D67A3" w14:textId="77777777" w:rsidR="00C279A1" w:rsidRDefault="00C279A1" w:rsidP="0093328F">
      <w:pPr>
        <w:ind w:firstLine="709"/>
        <w:jc w:val="both"/>
      </w:pPr>
    </w:p>
    <w:p w14:paraId="71CDC2AF" w14:textId="77777777" w:rsidR="00C279A1" w:rsidRDefault="00C279A1" w:rsidP="0093328F">
      <w:pPr>
        <w:ind w:firstLine="709"/>
        <w:jc w:val="both"/>
      </w:pPr>
    </w:p>
    <w:p w14:paraId="7DB2B80B" w14:textId="77777777" w:rsidR="00C279A1" w:rsidRDefault="00C279A1" w:rsidP="0093328F">
      <w:pPr>
        <w:ind w:firstLine="709"/>
        <w:jc w:val="both"/>
      </w:pPr>
    </w:p>
    <w:p w14:paraId="4C4B8398" w14:textId="77777777" w:rsidR="00C279A1" w:rsidRDefault="00C279A1" w:rsidP="0093328F">
      <w:pPr>
        <w:ind w:firstLine="709"/>
        <w:jc w:val="both"/>
      </w:pPr>
    </w:p>
    <w:p w14:paraId="080432F7" w14:textId="77777777" w:rsidR="00C279A1" w:rsidRDefault="00C279A1" w:rsidP="0093328F">
      <w:pPr>
        <w:ind w:firstLine="709"/>
        <w:jc w:val="both"/>
      </w:pPr>
    </w:p>
    <w:p w14:paraId="2423F1EB" w14:textId="77777777" w:rsidR="00C279A1" w:rsidRDefault="00C279A1" w:rsidP="0093328F">
      <w:pPr>
        <w:ind w:firstLine="709"/>
        <w:jc w:val="both"/>
      </w:pPr>
    </w:p>
    <w:p w14:paraId="12048317" w14:textId="77777777" w:rsidR="00C279A1" w:rsidRDefault="00C279A1" w:rsidP="0093328F">
      <w:pPr>
        <w:ind w:firstLine="709"/>
        <w:jc w:val="both"/>
      </w:pPr>
    </w:p>
    <w:p w14:paraId="5225BE1B" w14:textId="77777777" w:rsidR="00C279A1" w:rsidRDefault="00C279A1" w:rsidP="0093328F">
      <w:pPr>
        <w:ind w:firstLine="709"/>
        <w:jc w:val="both"/>
      </w:pPr>
    </w:p>
    <w:p w14:paraId="0CFAE6DB" w14:textId="77777777" w:rsidR="00C279A1" w:rsidRDefault="00C279A1" w:rsidP="0093328F">
      <w:pPr>
        <w:ind w:firstLine="709"/>
        <w:jc w:val="both"/>
      </w:pPr>
    </w:p>
    <w:p w14:paraId="10771942" w14:textId="77777777" w:rsidR="00C279A1" w:rsidRDefault="00C279A1" w:rsidP="0093328F">
      <w:pPr>
        <w:ind w:firstLine="709"/>
        <w:jc w:val="both"/>
      </w:pPr>
    </w:p>
    <w:p w14:paraId="4410A735" w14:textId="77777777" w:rsidR="00C279A1" w:rsidRDefault="00C279A1" w:rsidP="0093328F">
      <w:pPr>
        <w:ind w:firstLine="709"/>
        <w:jc w:val="both"/>
      </w:pPr>
    </w:p>
    <w:p w14:paraId="4DEB78DD" w14:textId="77777777" w:rsidR="00C279A1" w:rsidRDefault="00C279A1" w:rsidP="0093328F">
      <w:pPr>
        <w:ind w:firstLine="709"/>
        <w:jc w:val="both"/>
      </w:pPr>
    </w:p>
    <w:p w14:paraId="5D88A39B" w14:textId="77777777" w:rsidR="00C279A1" w:rsidRDefault="00C279A1" w:rsidP="0093328F">
      <w:pPr>
        <w:ind w:firstLine="709"/>
        <w:jc w:val="both"/>
      </w:pPr>
    </w:p>
    <w:p w14:paraId="5DF94BAC" w14:textId="77777777" w:rsidR="00C279A1" w:rsidRDefault="00C279A1" w:rsidP="0093328F">
      <w:pPr>
        <w:ind w:firstLine="709"/>
        <w:jc w:val="both"/>
      </w:pPr>
    </w:p>
    <w:p w14:paraId="3FD8E192" w14:textId="77777777" w:rsidR="00C279A1" w:rsidRDefault="00C279A1" w:rsidP="0093328F">
      <w:pPr>
        <w:ind w:firstLine="709"/>
        <w:jc w:val="both"/>
      </w:pPr>
    </w:p>
    <w:p w14:paraId="7E5280F1" w14:textId="77777777" w:rsidR="00C279A1" w:rsidRDefault="00C279A1" w:rsidP="0093328F">
      <w:pPr>
        <w:ind w:firstLine="709"/>
        <w:jc w:val="both"/>
      </w:pPr>
    </w:p>
    <w:p w14:paraId="3E2994C3" w14:textId="77777777" w:rsidR="00C279A1" w:rsidRDefault="00C279A1" w:rsidP="0093328F">
      <w:pPr>
        <w:ind w:firstLine="709"/>
        <w:jc w:val="both"/>
      </w:pPr>
    </w:p>
    <w:p w14:paraId="5C3CD661" w14:textId="77777777" w:rsidR="00C279A1" w:rsidRDefault="00C279A1" w:rsidP="0093328F">
      <w:pPr>
        <w:ind w:firstLine="709"/>
        <w:jc w:val="both"/>
      </w:pPr>
    </w:p>
    <w:p w14:paraId="24F92367" w14:textId="77777777" w:rsidR="00C279A1" w:rsidRDefault="00C279A1" w:rsidP="0093328F">
      <w:pPr>
        <w:ind w:firstLine="709"/>
        <w:jc w:val="both"/>
      </w:pPr>
    </w:p>
    <w:p w14:paraId="04CFE9EF" w14:textId="77777777" w:rsidR="00C279A1" w:rsidRDefault="00C279A1" w:rsidP="0093328F">
      <w:pPr>
        <w:ind w:firstLine="709"/>
        <w:jc w:val="both"/>
      </w:pPr>
    </w:p>
    <w:p w14:paraId="374E1C30" w14:textId="77777777" w:rsidR="00C279A1" w:rsidRDefault="00C279A1" w:rsidP="0093328F">
      <w:pPr>
        <w:ind w:firstLine="709"/>
        <w:jc w:val="both"/>
      </w:pPr>
    </w:p>
    <w:p w14:paraId="4A9C3747" w14:textId="77777777" w:rsidR="00C279A1" w:rsidRDefault="00C279A1" w:rsidP="0093328F">
      <w:pPr>
        <w:ind w:firstLine="709"/>
        <w:jc w:val="both"/>
      </w:pPr>
    </w:p>
    <w:p w14:paraId="66017076" w14:textId="77777777" w:rsidR="00C279A1" w:rsidRDefault="00C279A1" w:rsidP="0093328F">
      <w:pPr>
        <w:ind w:firstLine="709"/>
        <w:jc w:val="both"/>
      </w:pPr>
    </w:p>
    <w:sectPr w:rsidR="00C279A1" w:rsidSect="00640221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E3271" w14:textId="77777777" w:rsidR="009B0184" w:rsidRDefault="009B0184">
      <w:r>
        <w:separator/>
      </w:r>
    </w:p>
  </w:endnote>
  <w:endnote w:type="continuationSeparator" w:id="0">
    <w:p w14:paraId="6B90B3BF" w14:textId="77777777" w:rsidR="009B0184" w:rsidRDefault="009B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65C1B" w14:textId="77777777" w:rsidR="009B0184" w:rsidRDefault="009B0184">
      <w:r>
        <w:separator/>
      </w:r>
    </w:p>
  </w:footnote>
  <w:footnote w:type="continuationSeparator" w:id="0">
    <w:p w14:paraId="00F5286F" w14:textId="77777777" w:rsidR="009B0184" w:rsidRDefault="009B0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355106"/>
      <w:docPartObj>
        <w:docPartGallery w:val="Page Numbers (Top of Page)"/>
        <w:docPartUnique/>
      </w:docPartObj>
    </w:sdtPr>
    <w:sdtEndPr/>
    <w:sdtContent>
      <w:p w14:paraId="2F19C149" w14:textId="77B88E5E" w:rsidR="00A12EBD" w:rsidRDefault="00A12E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499">
          <w:rPr>
            <w:noProof/>
          </w:rPr>
          <w:t>2</w:t>
        </w:r>
        <w:r>
          <w:fldChar w:fldCharType="end"/>
        </w:r>
      </w:p>
    </w:sdtContent>
  </w:sdt>
  <w:p w14:paraId="68640550" w14:textId="77777777" w:rsidR="00A12EBD" w:rsidRDefault="00A12E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4E599" w14:textId="405493F9" w:rsidR="00A12EBD" w:rsidRDefault="00A12EBD">
    <w:pPr>
      <w:pStyle w:val="ab"/>
      <w:jc w:val="center"/>
    </w:pPr>
  </w:p>
  <w:p w14:paraId="2597E49F" w14:textId="77777777" w:rsidR="00655C7B" w:rsidRDefault="00655C7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16BB6"/>
    <w:rsid w:val="00031676"/>
    <w:rsid w:val="000663CB"/>
    <w:rsid w:val="00076BBA"/>
    <w:rsid w:val="000841C4"/>
    <w:rsid w:val="00086039"/>
    <w:rsid w:val="0011053F"/>
    <w:rsid w:val="00181F64"/>
    <w:rsid w:val="001C4FCC"/>
    <w:rsid w:val="001C50EA"/>
    <w:rsid w:val="0021079A"/>
    <w:rsid w:val="00233865"/>
    <w:rsid w:val="00271F36"/>
    <w:rsid w:val="002944B3"/>
    <w:rsid w:val="00297AF1"/>
    <w:rsid w:val="002A7B0A"/>
    <w:rsid w:val="002B2B03"/>
    <w:rsid w:val="002C341B"/>
    <w:rsid w:val="00333F5D"/>
    <w:rsid w:val="003532A0"/>
    <w:rsid w:val="00355074"/>
    <w:rsid w:val="00357AB2"/>
    <w:rsid w:val="00381D1B"/>
    <w:rsid w:val="00386789"/>
    <w:rsid w:val="00392087"/>
    <w:rsid w:val="00392B62"/>
    <w:rsid w:val="003A5A43"/>
    <w:rsid w:val="003B7BC5"/>
    <w:rsid w:val="003C591C"/>
    <w:rsid w:val="003E0EE8"/>
    <w:rsid w:val="004241DA"/>
    <w:rsid w:val="00454999"/>
    <w:rsid w:val="00494210"/>
    <w:rsid w:val="004E0991"/>
    <w:rsid w:val="004E2A4B"/>
    <w:rsid w:val="004E5D6D"/>
    <w:rsid w:val="004F0158"/>
    <w:rsid w:val="004F0518"/>
    <w:rsid w:val="00524FE5"/>
    <w:rsid w:val="00550499"/>
    <w:rsid w:val="005507FD"/>
    <w:rsid w:val="0058272A"/>
    <w:rsid w:val="005B064B"/>
    <w:rsid w:val="005C4459"/>
    <w:rsid w:val="005E6263"/>
    <w:rsid w:val="00605298"/>
    <w:rsid w:val="00610DDA"/>
    <w:rsid w:val="00611FA6"/>
    <w:rsid w:val="00613932"/>
    <w:rsid w:val="00620CDB"/>
    <w:rsid w:val="00625946"/>
    <w:rsid w:val="00640221"/>
    <w:rsid w:val="00642C87"/>
    <w:rsid w:val="0064623D"/>
    <w:rsid w:val="00654CA9"/>
    <w:rsid w:val="00655C7B"/>
    <w:rsid w:val="0069265C"/>
    <w:rsid w:val="00694A00"/>
    <w:rsid w:val="006A5F11"/>
    <w:rsid w:val="006B77D9"/>
    <w:rsid w:val="006E47D6"/>
    <w:rsid w:val="00750398"/>
    <w:rsid w:val="00755219"/>
    <w:rsid w:val="00757645"/>
    <w:rsid w:val="007709DF"/>
    <w:rsid w:val="00781F50"/>
    <w:rsid w:val="007D206E"/>
    <w:rsid w:val="007D7609"/>
    <w:rsid w:val="007E5839"/>
    <w:rsid w:val="007E7494"/>
    <w:rsid w:val="007F518A"/>
    <w:rsid w:val="008055AD"/>
    <w:rsid w:val="00820C4E"/>
    <w:rsid w:val="00824643"/>
    <w:rsid w:val="00834D81"/>
    <w:rsid w:val="00836C7D"/>
    <w:rsid w:val="00847F40"/>
    <w:rsid w:val="008520F4"/>
    <w:rsid w:val="0089074A"/>
    <w:rsid w:val="008A77EE"/>
    <w:rsid w:val="00903058"/>
    <w:rsid w:val="00906391"/>
    <w:rsid w:val="0091017B"/>
    <w:rsid w:val="00916B9E"/>
    <w:rsid w:val="00925DDD"/>
    <w:rsid w:val="0093055E"/>
    <w:rsid w:val="0093328F"/>
    <w:rsid w:val="00940E82"/>
    <w:rsid w:val="0094686C"/>
    <w:rsid w:val="0095722F"/>
    <w:rsid w:val="00961139"/>
    <w:rsid w:val="009623A7"/>
    <w:rsid w:val="009623E7"/>
    <w:rsid w:val="00967B73"/>
    <w:rsid w:val="00970A0A"/>
    <w:rsid w:val="00971F92"/>
    <w:rsid w:val="009825D2"/>
    <w:rsid w:val="009A4CA3"/>
    <w:rsid w:val="009B0184"/>
    <w:rsid w:val="009E7F67"/>
    <w:rsid w:val="00A12EBD"/>
    <w:rsid w:val="00A131AB"/>
    <w:rsid w:val="00A217C7"/>
    <w:rsid w:val="00A24929"/>
    <w:rsid w:val="00A42A40"/>
    <w:rsid w:val="00A63E82"/>
    <w:rsid w:val="00B46CD2"/>
    <w:rsid w:val="00B56B6D"/>
    <w:rsid w:val="00BB60F4"/>
    <w:rsid w:val="00BD047E"/>
    <w:rsid w:val="00BE0FB9"/>
    <w:rsid w:val="00BF67EA"/>
    <w:rsid w:val="00BF732F"/>
    <w:rsid w:val="00C05957"/>
    <w:rsid w:val="00C279A1"/>
    <w:rsid w:val="00C3346D"/>
    <w:rsid w:val="00C745B2"/>
    <w:rsid w:val="00C85503"/>
    <w:rsid w:val="00CA1CD6"/>
    <w:rsid w:val="00D3344B"/>
    <w:rsid w:val="00D425EC"/>
    <w:rsid w:val="00D56F6E"/>
    <w:rsid w:val="00D72C35"/>
    <w:rsid w:val="00D76491"/>
    <w:rsid w:val="00D927DB"/>
    <w:rsid w:val="00D97FF6"/>
    <w:rsid w:val="00DA429A"/>
    <w:rsid w:val="00DD2A8A"/>
    <w:rsid w:val="00DE4705"/>
    <w:rsid w:val="00E06B86"/>
    <w:rsid w:val="00E06D03"/>
    <w:rsid w:val="00E4689A"/>
    <w:rsid w:val="00E60B52"/>
    <w:rsid w:val="00E77B78"/>
    <w:rsid w:val="00E856F0"/>
    <w:rsid w:val="00E909ED"/>
    <w:rsid w:val="00EE2640"/>
    <w:rsid w:val="00EE72EF"/>
    <w:rsid w:val="00F02D95"/>
    <w:rsid w:val="00F04520"/>
    <w:rsid w:val="00F504C1"/>
    <w:rsid w:val="00F702D0"/>
    <w:rsid w:val="00F8114F"/>
    <w:rsid w:val="00F81BD5"/>
    <w:rsid w:val="00FB2927"/>
    <w:rsid w:val="00FC006E"/>
    <w:rsid w:val="00FD3A20"/>
    <w:rsid w:val="00FD7D65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  <w:style w:type="paragraph" w:customStyle="1" w:styleId="Tabletitleheader">
    <w:name w:val="Table_title_header"/>
    <w:basedOn w:val="a"/>
    <w:rsid w:val="00BF67EA"/>
    <w:pPr>
      <w:suppressAutoHyphens/>
      <w:spacing w:before="120"/>
      <w:jc w:val="center"/>
      <w:outlineLvl w:val="4"/>
    </w:pPr>
    <w:rPr>
      <w:sz w:val="3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  <w:style w:type="paragraph" w:customStyle="1" w:styleId="Tabletitleheader">
    <w:name w:val="Table_title_header"/>
    <w:basedOn w:val="a"/>
    <w:rsid w:val="00BF67EA"/>
    <w:pPr>
      <w:suppressAutoHyphens/>
      <w:spacing w:before="120"/>
      <w:jc w:val="center"/>
      <w:outlineLvl w:val="4"/>
    </w:pPr>
    <w:rPr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48907-93EF-4DE4-8594-A53F0F5C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Norkina</cp:lastModifiedBy>
  <cp:revision>53</cp:revision>
  <cp:lastPrinted>2026-05-21T06:37:00Z</cp:lastPrinted>
  <dcterms:created xsi:type="dcterms:W3CDTF">2024-08-06T09:44:00Z</dcterms:created>
  <dcterms:modified xsi:type="dcterms:W3CDTF">2026-05-21T07:07:00Z</dcterms:modified>
</cp:coreProperties>
</file>